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C0D407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14F19">
        <w:rPr>
          <w:b/>
          <w:sz w:val="20"/>
          <w:szCs w:val="20"/>
        </w:rPr>
        <w:t>Mars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3B8AC0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14F19">
        <w:rPr>
          <w:b/>
          <w:sz w:val="20"/>
          <w:szCs w:val="20"/>
        </w:rPr>
        <w:t>104-10-500-3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E0DF87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14F19">
        <w:rPr>
          <w:b/>
          <w:sz w:val="20"/>
          <w:szCs w:val="20"/>
        </w:rPr>
        <w:t xml:space="preserve"> January 8, 2019</w:t>
      </w:r>
      <w:r w:rsidR="000610A7">
        <w:rPr>
          <w:b/>
          <w:sz w:val="20"/>
          <w:szCs w:val="20"/>
        </w:rPr>
        <w:t xml:space="preserve"> 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48B2FD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14F19">
        <w:rPr>
          <w:b/>
          <w:sz w:val="20"/>
          <w:szCs w:val="20"/>
        </w:rPr>
        <w:t>January 9,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4903A75" w:rsidR="00223718" w:rsidRPr="00357703" w:rsidRDefault="00314F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C0E7A9D" w:rsidR="00223718" w:rsidRPr="00357703" w:rsidRDefault="00314F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C4715B6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14F1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4F19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="00314F1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EE1BEE2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14F1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4F19">
        <w:rPr>
          <w:sz w:val="16"/>
          <w:szCs w:val="16"/>
        </w:rPr>
        <w:instrText xml:space="preserve"> FORMCHECKBOX </w:instrText>
      </w:r>
      <w:r w:rsidR="00A41A11">
        <w:rPr>
          <w:sz w:val="16"/>
          <w:szCs w:val="16"/>
        </w:rPr>
      </w:r>
      <w:r w:rsidR="00A41A11">
        <w:rPr>
          <w:sz w:val="16"/>
          <w:szCs w:val="16"/>
        </w:rPr>
        <w:fldChar w:fldCharType="separate"/>
      </w:r>
      <w:r w:rsidR="00314F1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41A11">
              <w:rPr>
                <w:rFonts w:ascii="Calibri" w:hAnsi="Calibri" w:cs="Calibri"/>
              </w:rPr>
            </w:r>
            <w:r w:rsidR="00A41A1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2C232A6" w:rsidR="0079370C" w:rsidRPr="00E36FC5" w:rsidRDefault="008E1583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2A2FAB9" w:rsidR="006B7A09" w:rsidRPr="009319BD" w:rsidRDefault="008E158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Pr="008E1583" w:rsidRDefault="00382454" w:rsidP="008E1583">
            <w:pPr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DE22ADF" w:rsidR="006B7A09" w:rsidRPr="009319BD" w:rsidRDefault="008E158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7A8A850" w:rsidR="006B7A09" w:rsidRPr="009319BD" w:rsidRDefault="008E158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56A8E61" w:rsidR="006B7A09" w:rsidRPr="009319BD" w:rsidRDefault="008E158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4343A5F" w:rsidR="006B7A09" w:rsidRPr="009319BD" w:rsidRDefault="008E158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0EFF2A8" w14:textId="35BC2D70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A00252F" w:rsidR="006B7A09" w:rsidRPr="009319BD" w:rsidRDefault="008E158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0B14854A" w:rsidR="0038245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D4A18F6" w14:textId="77777777" w:rsidR="008E1583" w:rsidRPr="007572A4" w:rsidRDefault="008E1583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27E6F49" w:rsidR="006B7A09" w:rsidRPr="009319BD" w:rsidRDefault="008E158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0A033D4" w:rsidR="006B7A09" w:rsidRPr="009319BD" w:rsidRDefault="008E158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07ECE20" w:rsidR="006B7A09" w:rsidRPr="009319BD" w:rsidRDefault="008E158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849DC28" w:rsidR="00D03ED5" w:rsidRPr="009319BD" w:rsidRDefault="008E158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FCC1008" w:rsidR="00D03ED5" w:rsidRPr="009319BD" w:rsidRDefault="008E158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1A11">
              <w:rPr>
                <w:sz w:val="20"/>
                <w:szCs w:val="20"/>
              </w:rPr>
            </w:r>
            <w:r w:rsidR="00A41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F94633E" w14:textId="77777777" w:rsidR="00CC5BEB" w:rsidRDefault="00CC5BEB" w:rsidP="005A5D89">
            <w:pPr>
              <w:rPr>
                <w:sz w:val="20"/>
                <w:szCs w:val="20"/>
              </w:rPr>
            </w:pPr>
            <w:r w:rsidRPr="00CC5BEB">
              <w:rPr>
                <w:sz w:val="20"/>
                <w:szCs w:val="20"/>
              </w:rPr>
              <w:t xml:space="preserve">A) During the offsite review process the administrative team was very attentive to all requests by the PDE Advisor </w:t>
            </w:r>
          </w:p>
          <w:p w14:paraId="0E593004" w14:textId="77777777" w:rsidR="00CC5BEB" w:rsidRDefault="00CC5BEB" w:rsidP="005A5D89">
            <w:pPr>
              <w:rPr>
                <w:sz w:val="20"/>
                <w:szCs w:val="20"/>
              </w:rPr>
            </w:pPr>
            <w:r w:rsidRPr="00CC5BEB">
              <w:rPr>
                <w:sz w:val="20"/>
                <w:szCs w:val="20"/>
              </w:rPr>
              <w:t xml:space="preserve">B). The SFA is doing a good job of following the USDA SNP guidelines </w:t>
            </w:r>
          </w:p>
          <w:p w14:paraId="55E8FAF1" w14:textId="77777777" w:rsidR="00CC5BEB" w:rsidRDefault="00CC5BEB" w:rsidP="005A5D89">
            <w:pPr>
              <w:rPr>
                <w:sz w:val="20"/>
                <w:szCs w:val="20"/>
              </w:rPr>
            </w:pPr>
            <w:r w:rsidRPr="00CC5BEB">
              <w:rPr>
                <w:sz w:val="20"/>
                <w:szCs w:val="20"/>
              </w:rPr>
              <w:t xml:space="preserve">C). All deadlines were met for Reporting by the SFA. </w:t>
            </w:r>
          </w:p>
          <w:p w14:paraId="1935C2C2" w14:textId="0E93C493" w:rsidR="005A5D89" w:rsidRPr="005A5D89" w:rsidRDefault="00CC5BEB" w:rsidP="005A5D89">
            <w:pPr>
              <w:rPr>
                <w:sz w:val="20"/>
                <w:szCs w:val="20"/>
              </w:rPr>
            </w:pPr>
            <w:r w:rsidRPr="00CC5BEB">
              <w:rPr>
                <w:sz w:val="20"/>
                <w:szCs w:val="20"/>
              </w:rPr>
              <w:t>D). The SFA &amp; Food Service Director were very organized, and well prepared for the review.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D5090C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14F19">
      <w:rPr>
        <w:sz w:val="16"/>
        <w:szCs w:val="16"/>
      </w:rPr>
      <w:t>Mars Area School District</w:t>
    </w:r>
  </w:p>
  <w:p w14:paraId="360D5ABF" w14:textId="35EB430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14F19">
      <w:rPr>
        <w:sz w:val="16"/>
        <w:szCs w:val="16"/>
      </w:rPr>
      <w:t>104-10-500-3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J4YapB6u1J00WDdyjrdFd4r/kU2Bi2+Lkd/E0kVcu/6H+EPteklTTkAbUnhmON3eBBt4/G6Su6UJZ/tQFHiyQ==" w:salt="5OIyowFClKDHIIt5ZMhNX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14F19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08F9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03243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1583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1A1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C5BEB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7199-F08D-4480-A167-E88B6DCA5C0A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C725E8-CEDC-4ADD-BC27-0AE5061C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2019-03-12T19:23:00Z</dcterms:created>
  <dcterms:modified xsi:type="dcterms:W3CDTF">2019-03-12T19:23:00Z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54100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